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40F" w:rsidRPr="00644498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644498">
        <w:rPr>
          <w:rFonts w:ascii="Courier New" w:hAnsi="Courier New" w:cs="Courier New"/>
          <w:noProof/>
          <w:sz w:val="18"/>
          <w:szCs w:val="18"/>
        </w:rPr>
        <w:t xml:space="preserve">Entire Script </w:t>
      </w:r>
      <w:r w:rsidRPr="00644498">
        <w:t>(</w:t>
      </w:r>
      <w:r w:rsidRPr="00644498">
        <w:rPr>
          <w:rFonts w:ascii="Courier New" w:hAnsi="Courier New" w:cs="Courier New"/>
          <w:noProof/>
          <w:sz w:val="20"/>
          <w:szCs w:val="20"/>
        </w:rPr>
        <w:t>Microsoft Visual C# 2008)</w:t>
      </w:r>
    </w:p>
    <w:p w:rsidR="00F2740F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FF"/>
          <w:sz w:val="18"/>
          <w:szCs w:val="18"/>
        </w:rPr>
      </w:pP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using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System;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using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System.Data;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using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Microsoft.SqlServer.Dts.Runtime;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using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System.Windows.Forms;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using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System.Data.OleDb;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using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System.Configuration;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using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System.Data.SqlClient;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namespace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ST_9fffc2084d964cfbaefc87f7722374d0.csproj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>{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[System.AddIn.</w:t>
      </w:r>
      <w:r w:rsidRPr="00FE6AC0">
        <w:rPr>
          <w:rFonts w:ascii="Courier New" w:hAnsi="Courier New" w:cs="Courier New"/>
          <w:noProof/>
          <w:color w:val="2B91AF"/>
          <w:sz w:val="18"/>
          <w:szCs w:val="18"/>
        </w:rPr>
        <w:t>AddIn</w:t>
      </w:r>
      <w:r w:rsidRPr="00FE6AC0">
        <w:rPr>
          <w:rFonts w:ascii="Courier New" w:hAnsi="Courier New" w:cs="Courier New"/>
          <w:noProof/>
          <w:sz w:val="18"/>
          <w:szCs w:val="18"/>
        </w:rPr>
        <w:t>(</w:t>
      </w:r>
      <w:r w:rsidRPr="00FE6AC0">
        <w:rPr>
          <w:rFonts w:ascii="Courier New" w:hAnsi="Courier New" w:cs="Courier New"/>
          <w:noProof/>
          <w:color w:val="A31515"/>
          <w:sz w:val="18"/>
          <w:szCs w:val="18"/>
        </w:rPr>
        <w:t>"ScriptMain"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, Version = </w:t>
      </w:r>
      <w:r w:rsidRPr="00FE6AC0">
        <w:rPr>
          <w:rFonts w:ascii="Courier New" w:hAnsi="Courier New" w:cs="Courier New"/>
          <w:noProof/>
          <w:color w:val="A31515"/>
          <w:sz w:val="18"/>
          <w:szCs w:val="18"/>
        </w:rPr>
        <w:t>"1.0"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, Publisher = </w:t>
      </w:r>
      <w:r w:rsidRPr="00FE6AC0">
        <w:rPr>
          <w:rFonts w:ascii="Courier New" w:hAnsi="Courier New" w:cs="Courier New"/>
          <w:noProof/>
          <w:color w:val="A31515"/>
          <w:sz w:val="18"/>
          <w:szCs w:val="18"/>
        </w:rPr>
        <w:t>""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, Description = </w:t>
      </w:r>
      <w:r>
        <w:rPr>
          <w:rFonts w:ascii="Courier New" w:hAnsi="Courier New" w:cs="Courier New"/>
          <w:noProof/>
          <w:sz w:val="18"/>
          <w:szCs w:val="18"/>
        </w:rPr>
        <w:tab/>
      </w:r>
      <w:r w:rsidRPr="00FE6AC0">
        <w:rPr>
          <w:rFonts w:ascii="Courier New" w:hAnsi="Courier New" w:cs="Courier New"/>
          <w:noProof/>
          <w:color w:val="A31515"/>
          <w:sz w:val="18"/>
          <w:szCs w:val="18"/>
        </w:rPr>
        <w:t>""</w:t>
      </w:r>
      <w:r w:rsidRPr="00FE6AC0">
        <w:rPr>
          <w:rFonts w:ascii="Courier New" w:hAnsi="Courier New" w:cs="Courier New"/>
          <w:noProof/>
          <w:sz w:val="18"/>
          <w:szCs w:val="18"/>
        </w:rPr>
        <w:t>)]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2B91AF"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</w:t>
      </w: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public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</w:t>
      </w: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partial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</w:t>
      </w: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class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</w:t>
      </w:r>
      <w:r w:rsidRPr="00FE6AC0">
        <w:rPr>
          <w:rFonts w:ascii="Courier New" w:hAnsi="Courier New" w:cs="Courier New"/>
          <w:noProof/>
          <w:color w:val="2B91AF"/>
          <w:sz w:val="18"/>
          <w:szCs w:val="18"/>
        </w:rPr>
        <w:t>ScriptMain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: Microsoft.SqlServer.Dts.Tasks.ScriptTask.</w:t>
      </w:r>
      <w:r w:rsidRPr="00FE6AC0">
        <w:rPr>
          <w:rFonts w:ascii="Courier New" w:hAnsi="Courier New" w:cs="Courier New"/>
          <w:noProof/>
          <w:color w:val="2B91AF"/>
          <w:sz w:val="18"/>
          <w:szCs w:val="18"/>
        </w:rPr>
        <w:t>VSTARTScriptObjectModelBase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{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 xml:space="preserve">        #region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VSTA generated code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2B91AF"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</w:t>
      </w: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enum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</w:t>
      </w:r>
      <w:r w:rsidRPr="00FE6AC0">
        <w:rPr>
          <w:rFonts w:ascii="Courier New" w:hAnsi="Courier New" w:cs="Courier New"/>
          <w:noProof/>
          <w:color w:val="2B91AF"/>
          <w:sz w:val="18"/>
          <w:szCs w:val="18"/>
        </w:rPr>
        <w:t>ScriptResults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{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Success = Microsoft.SqlServer.Dts.Runtime.</w:t>
      </w:r>
      <w:r w:rsidRPr="00FE6AC0">
        <w:rPr>
          <w:rFonts w:ascii="Courier New" w:hAnsi="Courier New" w:cs="Courier New"/>
          <w:noProof/>
          <w:color w:val="2B91AF"/>
          <w:sz w:val="18"/>
          <w:szCs w:val="18"/>
        </w:rPr>
        <w:t>DTSExecResult</w:t>
      </w:r>
      <w:r w:rsidRPr="00FE6AC0">
        <w:rPr>
          <w:rFonts w:ascii="Courier New" w:hAnsi="Courier New" w:cs="Courier New"/>
          <w:noProof/>
          <w:sz w:val="18"/>
          <w:szCs w:val="18"/>
        </w:rPr>
        <w:t>.Success,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Failure = Microsoft.SqlServer.Dts.Runtime.</w:t>
      </w:r>
      <w:r w:rsidRPr="00FE6AC0">
        <w:rPr>
          <w:rFonts w:ascii="Courier New" w:hAnsi="Courier New" w:cs="Courier New"/>
          <w:noProof/>
          <w:color w:val="2B91AF"/>
          <w:sz w:val="18"/>
          <w:szCs w:val="18"/>
        </w:rPr>
        <w:t>DTSExecResult</w:t>
      </w:r>
      <w:r w:rsidRPr="00FE6AC0">
        <w:rPr>
          <w:rFonts w:ascii="Courier New" w:hAnsi="Courier New" w:cs="Courier New"/>
          <w:noProof/>
          <w:sz w:val="18"/>
          <w:szCs w:val="18"/>
        </w:rPr>
        <w:t>.Failure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};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FF"/>
          <w:sz w:val="18"/>
          <w:szCs w:val="18"/>
        </w:rPr>
      </w:pP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 xml:space="preserve">        #endregion</w:t>
      </w:r>
    </w:p>
    <w:p w:rsidR="00F2740F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public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</w:t>
      </w: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void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Main()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{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8000"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</w:t>
      </w:r>
      <w:r w:rsidRPr="00FE6AC0">
        <w:rPr>
          <w:rFonts w:ascii="Courier New" w:hAnsi="Courier New" w:cs="Courier New"/>
          <w:noProof/>
          <w:color w:val="008000"/>
          <w:sz w:val="18"/>
          <w:szCs w:val="18"/>
        </w:rPr>
        <w:t>// use the actual table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</w:t>
      </w:r>
      <w:r w:rsidRPr="00FE6AC0">
        <w:rPr>
          <w:rFonts w:ascii="Courier New" w:hAnsi="Courier New" w:cs="Courier New"/>
          <w:noProof/>
          <w:color w:val="2B91AF"/>
          <w:sz w:val="18"/>
          <w:szCs w:val="18"/>
        </w:rPr>
        <w:t>DataTable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dtable = </w:t>
      </w: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new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</w:t>
      </w:r>
      <w:r w:rsidRPr="00FE6AC0">
        <w:rPr>
          <w:rFonts w:ascii="Courier New" w:hAnsi="Courier New" w:cs="Courier New"/>
          <w:noProof/>
          <w:color w:val="2B91AF"/>
          <w:sz w:val="18"/>
          <w:szCs w:val="18"/>
        </w:rPr>
        <w:t>DataTable</w:t>
      </w:r>
      <w:r w:rsidRPr="00FE6AC0">
        <w:rPr>
          <w:rFonts w:ascii="Courier New" w:hAnsi="Courier New" w:cs="Courier New"/>
          <w:noProof/>
          <w:sz w:val="18"/>
          <w:szCs w:val="18"/>
        </w:rPr>
        <w:t>();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</w:t>
      </w:r>
      <w:r w:rsidRPr="00FE6AC0">
        <w:rPr>
          <w:rFonts w:ascii="Courier New" w:hAnsi="Courier New" w:cs="Courier New"/>
          <w:noProof/>
          <w:color w:val="2B91AF"/>
          <w:sz w:val="18"/>
          <w:szCs w:val="18"/>
        </w:rPr>
        <w:t>ConnectionManager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access = Dts.Connections[</w:t>
      </w:r>
      <w:r w:rsidRPr="00FE6AC0">
        <w:rPr>
          <w:rFonts w:ascii="Courier New" w:hAnsi="Courier New" w:cs="Courier New"/>
          <w:noProof/>
          <w:color w:val="A31515"/>
          <w:sz w:val="18"/>
          <w:szCs w:val="18"/>
        </w:rPr>
        <w:t>"</w:t>
      </w:r>
      <w:r>
        <w:rPr>
          <w:rFonts w:ascii="Courier New" w:hAnsi="Courier New" w:cs="Courier New"/>
          <w:noProof/>
          <w:color w:val="A31515"/>
          <w:sz w:val="18"/>
          <w:szCs w:val="18"/>
        </w:rPr>
        <w:t>&lt;DataSourceConnection&gt;</w:t>
      </w:r>
      <w:r w:rsidRPr="00FE6AC0">
        <w:rPr>
          <w:rFonts w:ascii="Courier New" w:hAnsi="Courier New" w:cs="Courier New"/>
          <w:noProof/>
          <w:color w:val="A31515"/>
          <w:sz w:val="18"/>
          <w:szCs w:val="18"/>
        </w:rPr>
        <w:t>"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] </w:t>
      </w: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as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</w:t>
      </w:r>
      <w:r>
        <w:rPr>
          <w:rFonts w:ascii="Courier New" w:hAnsi="Courier New" w:cs="Courier New"/>
          <w:noProof/>
          <w:sz w:val="18"/>
          <w:szCs w:val="18"/>
        </w:rPr>
        <w:tab/>
      </w:r>
      <w:r>
        <w:rPr>
          <w:rFonts w:ascii="Courier New" w:hAnsi="Courier New" w:cs="Courier New"/>
          <w:noProof/>
          <w:sz w:val="18"/>
          <w:szCs w:val="18"/>
        </w:rPr>
        <w:tab/>
      </w:r>
      <w:r>
        <w:rPr>
          <w:rFonts w:ascii="Courier New" w:hAnsi="Courier New" w:cs="Courier New"/>
          <w:noProof/>
          <w:sz w:val="18"/>
          <w:szCs w:val="18"/>
        </w:rPr>
        <w:tab/>
      </w:r>
      <w:r w:rsidRPr="00FE6AC0">
        <w:rPr>
          <w:rFonts w:ascii="Courier New" w:hAnsi="Courier New" w:cs="Courier New"/>
          <w:noProof/>
          <w:color w:val="2B91AF"/>
          <w:sz w:val="18"/>
          <w:szCs w:val="18"/>
        </w:rPr>
        <w:t>ConnectionManager</w:t>
      </w:r>
      <w:r w:rsidRPr="00FE6AC0">
        <w:rPr>
          <w:rFonts w:ascii="Courier New" w:hAnsi="Courier New" w:cs="Courier New"/>
          <w:noProof/>
          <w:sz w:val="18"/>
          <w:szCs w:val="18"/>
        </w:rPr>
        <w:t>;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</w:t>
      </w: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string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accesscon = access.ConnectionString;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FF"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System.Data.OleDb.</w:t>
      </w:r>
      <w:r w:rsidRPr="00FE6AC0">
        <w:rPr>
          <w:rFonts w:ascii="Courier New" w:hAnsi="Courier New" w:cs="Courier New"/>
          <w:noProof/>
          <w:color w:val="2B91AF"/>
          <w:sz w:val="18"/>
          <w:szCs w:val="18"/>
        </w:rPr>
        <w:t>OleDbConnection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conn = </w:t>
      </w: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new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System.Data.OleDb.</w:t>
      </w:r>
      <w:r w:rsidRPr="00FE6AC0">
        <w:rPr>
          <w:rFonts w:ascii="Courier New" w:hAnsi="Courier New" w:cs="Courier New"/>
          <w:noProof/>
          <w:color w:val="2B91AF"/>
          <w:sz w:val="18"/>
          <w:szCs w:val="18"/>
        </w:rPr>
        <w:t>OleDbConnection</w:t>
      </w:r>
      <w:r w:rsidRPr="00FE6AC0">
        <w:rPr>
          <w:rFonts w:ascii="Courier New" w:hAnsi="Courier New" w:cs="Courier New"/>
          <w:noProof/>
          <w:sz w:val="18"/>
          <w:szCs w:val="18"/>
        </w:rPr>
        <w:t>();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conn.ConnectionString = accesscon.ToString();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conn.Open();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8000"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</w:t>
      </w:r>
      <w:r w:rsidRPr="00FE6AC0">
        <w:rPr>
          <w:rFonts w:ascii="Courier New" w:hAnsi="Courier New" w:cs="Courier New"/>
          <w:noProof/>
          <w:color w:val="2B91AF"/>
          <w:sz w:val="18"/>
          <w:szCs w:val="18"/>
        </w:rPr>
        <w:t>OleDbCommand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cmd = </w:t>
      </w: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new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</w:t>
      </w:r>
      <w:r w:rsidRPr="00FE6AC0">
        <w:rPr>
          <w:rFonts w:ascii="Courier New" w:hAnsi="Courier New" w:cs="Courier New"/>
          <w:noProof/>
          <w:color w:val="2B91AF"/>
          <w:sz w:val="18"/>
          <w:szCs w:val="18"/>
        </w:rPr>
        <w:t>OleDbCommand</w:t>
      </w:r>
      <w:r w:rsidRPr="00FE6AC0">
        <w:rPr>
          <w:rFonts w:ascii="Courier New" w:hAnsi="Courier New" w:cs="Courier New"/>
          <w:noProof/>
          <w:sz w:val="18"/>
          <w:szCs w:val="18"/>
        </w:rPr>
        <w:t>(</w:t>
      </w:r>
      <w:r w:rsidRPr="00FE6AC0">
        <w:rPr>
          <w:rFonts w:ascii="Courier New" w:hAnsi="Courier New" w:cs="Courier New"/>
          <w:noProof/>
          <w:color w:val="A31515"/>
          <w:sz w:val="18"/>
          <w:szCs w:val="18"/>
        </w:rPr>
        <w:t xml:space="preserve">"Select * from </w:t>
      </w:r>
      <w:r>
        <w:rPr>
          <w:rFonts w:ascii="Courier New" w:hAnsi="Courier New" w:cs="Courier New"/>
          <w:noProof/>
          <w:color w:val="A31515"/>
          <w:sz w:val="18"/>
          <w:szCs w:val="18"/>
        </w:rPr>
        <w:t>&lt;TableName&gt;</w:t>
      </w:r>
      <w:r w:rsidRPr="00FE6AC0">
        <w:rPr>
          <w:rFonts w:ascii="Courier New" w:hAnsi="Courier New" w:cs="Courier New"/>
          <w:noProof/>
          <w:color w:val="A31515"/>
          <w:sz w:val="18"/>
          <w:szCs w:val="18"/>
        </w:rPr>
        <w:t>"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, conn); </w:t>
      </w:r>
      <w:r w:rsidRPr="00FE6AC0">
        <w:rPr>
          <w:rFonts w:ascii="Courier New" w:hAnsi="Courier New" w:cs="Courier New"/>
          <w:noProof/>
          <w:color w:val="008000"/>
          <w:sz w:val="18"/>
          <w:szCs w:val="18"/>
        </w:rPr>
        <w:t xml:space="preserve">// </w:t>
      </w:r>
      <w:r>
        <w:rPr>
          <w:rFonts w:ascii="Courier New" w:hAnsi="Courier New" w:cs="Courier New"/>
          <w:noProof/>
          <w:color w:val="008000"/>
          <w:sz w:val="18"/>
          <w:szCs w:val="18"/>
        </w:rPr>
        <w:tab/>
      </w:r>
      <w:r>
        <w:rPr>
          <w:rFonts w:ascii="Courier New" w:hAnsi="Courier New" w:cs="Courier New"/>
          <w:noProof/>
          <w:color w:val="008000"/>
          <w:sz w:val="18"/>
          <w:szCs w:val="18"/>
        </w:rPr>
        <w:tab/>
      </w:r>
      <w:r w:rsidRPr="00FE6AC0">
        <w:rPr>
          <w:rFonts w:ascii="Courier New" w:hAnsi="Courier New" w:cs="Courier New"/>
          <w:noProof/>
          <w:color w:val="008000"/>
          <w:sz w:val="18"/>
          <w:szCs w:val="18"/>
        </w:rPr>
        <w:t>update tablename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</w:t>
      </w:r>
      <w:r w:rsidRPr="00FE6AC0">
        <w:rPr>
          <w:rFonts w:ascii="Courier New" w:hAnsi="Courier New" w:cs="Courier New"/>
          <w:noProof/>
          <w:color w:val="2B91AF"/>
          <w:sz w:val="18"/>
          <w:szCs w:val="18"/>
        </w:rPr>
        <w:t>OleDbDataReader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reader = cmd.ExecuteReader();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</w:t>
      </w:r>
      <w:r w:rsidRPr="00FE6AC0">
        <w:rPr>
          <w:rFonts w:ascii="Courier New" w:hAnsi="Courier New" w:cs="Courier New"/>
          <w:noProof/>
          <w:color w:val="2B91AF"/>
          <w:sz w:val="18"/>
          <w:szCs w:val="18"/>
        </w:rPr>
        <w:t>ConnectionManager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cm = Dts.Connections[</w:t>
      </w:r>
      <w:r w:rsidRPr="00FE6AC0">
        <w:rPr>
          <w:rFonts w:ascii="Courier New" w:hAnsi="Courier New" w:cs="Courier New"/>
          <w:noProof/>
          <w:color w:val="A31515"/>
          <w:sz w:val="18"/>
          <w:szCs w:val="18"/>
        </w:rPr>
        <w:t>"</w:t>
      </w:r>
      <w:r>
        <w:rPr>
          <w:rFonts w:ascii="Courier New" w:hAnsi="Courier New" w:cs="Courier New"/>
          <w:noProof/>
          <w:color w:val="A31515"/>
          <w:sz w:val="18"/>
          <w:szCs w:val="18"/>
        </w:rPr>
        <w:t>&lt;</w:t>
      </w:r>
      <w:r w:rsidRPr="00FE6AC0">
        <w:rPr>
          <w:rFonts w:ascii="Courier New" w:hAnsi="Courier New" w:cs="Courier New"/>
          <w:noProof/>
          <w:color w:val="A31515"/>
          <w:sz w:val="18"/>
          <w:szCs w:val="18"/>
        </w:rPr>
        <w:t>Destination</w:t>
      </w:r>
      <w:r>
        <w:rPr>
          <w:rFonts w:ascii="Courier New" w:hAnsi="Courier New" w:cs="Courier New"/>
          <w:noProof/>
          <w:color w:val="A31515"/>
          <w:sz w:val="18"/>
          <w:szCs w:val="18"/>
        </w:rPr>
        <w:t>&gt;</w:t>
      </w:r>
      <w:r w:rsidRPr="00FE6AC0">
        <w:rPr>
          <w:rFonts w:ascii="Courier New" w:hAnsi="Courier New" w:cs="Courier New"/>
          <w:noProof/>
          <w:color w:val="A31515"/>
          <w:sz w:val="18"/>
          <w:szCs w:val="18"/>
        </w:rPr>
        <w:t>"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] </w:t>
      </w: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as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</w:t>
      </w:r>
      <w:r>
        <w:rPr>
          <w:rFonts w:ascii="Courier New" w:hAnsi="Courier New" w:cs="Courier New"/>
          <w:noProof/>
          <w:sz w:val="18"/>
          <w:szCs w:val="18"/>
        </w:rPr>
        <w:tab/>
      </w:r>
      <w:r>
        <w:rPr>
          <w:rFonts w:ascii="Courier New" w:hAnsi="Courier New" w:cs="Courier New"/>
          <w:noProof/>
          <w:sz w:val="18"/>
          <w:szCs w:val="18"/>
        </w:rPr>
        <w:tab/>
      </w:r>
      <w:r>
        <w:rPr>
          <w:rFonts w:ascii="Courier New" w:hAnsi="Courier New" w:cs="Courier New"/>
          <w:noProof/>
          <w:sz w:val="18"/>
          <w:szCs w:val="18"/>
        </w:rPr>
        <w:tab/>
      </w:r>
      <w:r>
        <w:rPr>
          <w:rFonts w:ascii="Courier New" w:hAnsi="Courier New" w:cs="Courier New"/>
          <w:noProof/>
          <w:sz w:val="18"/>
          <w:szCs w:val="18"/>
        </w:rPr>
        <w:tab/>
        <w:t xml:space="preserve">     </w:t>
      </w:r>
      <w:r w:rsidRPr="00FE6AC0">
        <w:rPr>
          <w:rFonts w:ascii="Courier New" w:hAnsi="Courier New" w:cs="Courier New"/>
          <w:noProof/>
          <w:color w:val="2B91AF"/>
          <w:sz w:val="18"/>
          <w:szCs w:val="18"/>
        </w:rPr>
        <w:t>ConnectionManager</w:t>
      </w:r>
      <w:r w:rsidRPr="00FE6AC0">
        <w:rPr>
          <w:rFonts w:ascii="Courier New" w:hAnsi="Courier New" w:cs="Courier New"/>
          <w:noProof/>
          <w:sz w:val="18"/>
          <w:szCs w:val="18"/>
        </w:rPr>
        <w:t>;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</w:t>
      </w: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string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abc = </w:t>
      </w: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string</w:t>
      </w:r>
      <w:r w:rsidRPr="00FE6AC0">
        <w:rPr>
          <w:rFonts w:ascii="Courier New" w:hAnsi="Courier New" w:cs="Courier New"/>
          <w:noProof/>
          <w:sz w:val="18"/>
          <w:szCs w:val="18"/>
        </w:rPr>
        <w:t>.Empty;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</w:t>
      </w: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string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name = </w:t>
      </w: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string</w:t>
      </w:r>
      <w:r w:rsidRPr="00FE6AC0">
        <w:rPr>
          <w:rFonts w:ascii="Courier New" w:hAnsi="Courier New" w:cs="Courier New"/>
          <w:noProof/>
          <w:sz w:val="18"/>
          <w:szCs w:val="18"/>
        </w:rPr>
        <w:t>.Empty;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</w:t>
      </w: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int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size;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</w:t>
      </w: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string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datatype = </w:t>
      </w: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string</w:t>
      </w:r>
      <w:r w:rsidRPr="00FE6AC0">
        <w:rPr>
          <w:rFonts w:ascii="Courier New" w:hAnsi="Courier New" w:cs="Courier New"/>
          <w:noProof/>
          <w:sz w:val="18"/>
          <w:szCs w:val="18"/>
        </w:rPr>
        <w:t>.Empty;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</w:t>
      </w: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string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length = </w:t>
      </w: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string</w:t>
      </w:r>
      <w:r w:rsidRPr="00FE6AC0">
        <w:rPr>
          <w:rFonts w:ascii="Courier New" w:hAnsi="Courier New" w:cs="Courier New"/>
          <w:noProof/>
          <w:sz w:val="18"/>
          <w:szCs w:val="18"/>
        </w:rPr>
        <w:t>.Empty;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</w:t>
      </w: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if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(reader.HasRows)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{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    </w:t>
      </w:r>
      <w:r w:rsidRPr="00FE6AC0">
        <w:rPr>
          <w:rFonts w:ascii="Courier New" w:hAnsi="Courier New" w:cs="Courier New"/>
          <w:noProof/>
          <w:color w:val="2B91AF"/>
          <w:sz w:val="18"/>
          <w:szCs w:val="18"/>
        </w:rPr>
        <w:t>DataTable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dt = reader.GetSchemaTable();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    </w:t>
      </w: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foreach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(</w:t>
      </w:r>
      <w:r w:rsidRPr="00FE6AC0">
        <w:rPr>
          <w:rFonts w:ascii="Courier New" w:hAnsi="Courier New" w:cs="Courier New"/>
          <w:noProof/>
          <w:color w:val="2B91AF"/>
          <w:sz w:val="18"/>
          <w:szCs w:val="18"/>
        </w:rPr>
        <w:t>DataRow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Row </w:t>
      </w: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in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dt.Rows)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    {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        name = </w:t>
      </w:r>
      <w:r w:rsidRPr="00FE6AC0">
        <w:rPr>
          <w:rFonts w:ascii="Courier New" w:hAnsi="Courier New" w:cs="Courier New"/>
          <w:noProof/>
          <w:color w:val="A31515"/>
          <w:sz w:val="18"/>
          <w:szCs w:val="18"/>
        </w:rPr>
        <w:t>"["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+ (</w:t>
      </w: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string</w:t>
      </w:r>
      <w:r w:rsidRPr="00FE6AC0">
        <w:rPr>
          <w:rFonts w:ascii="Courier New" w:hAnsi="Courier New" w:cs="Courier New"/>
          <w:noProof/>
          <w:sz w:val="18"/>
          <w:szCs w:val="18"/>
        </w:rPr>
        <w:t>)Row[</w:t>
      </w:r>
      <w:r w:rsidRPr="00FE6AC0">
        <w:rPr>
          <w:rFonts w:ascii="Courier New" w:hAnsi="Courier New" w:cs="Courier New"/>
          <w:noProof/>
          <w:color w:val="A31515"/>
          <w:sz w:val="18"/>
          <w:szCs w:val="18"/>
        </w:rPr>
        <w:t>"ColumnName"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] + </w:t>
      </w:r>
      <w:r w:rsidRPr="00FE6AC0">
        <w:rPr>
          <w:rFonts w:ascii="Courier New" w:hAnsi="Courier New" w:cs="Courier New"/>
          <w:noProof/>
          <w:color w:val="A31515"/>
          <w:sz w:val="18"/>
          <w:szCs w:val="18"/>
        </w:rPr>
        <w:t>"]"</w:t>
      </w:r>
      <w:r w:rsidRPr="00FE6AC0">
        <w:rPr>
          <w:rFonts w:ascii="Courier New" w:hAnsi="Courier New" w:cs="Courier New"/>
          <w:noProof/>
          <w:sz w:val="18"/>
          <w:szCs w:val="18"/>
        </w:rPr>
        <w:t>;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        </w:t>
      </w: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if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(Row[</w:t>
      </w:r>
      <w:r w:rsidRPr="00FE6AC0">
        <w:rPr>
          <w:rFonts w:ascii="Courier New" w:hAnsi="Courier New" w:cs="Courier New"/>
          <w:noProof/>
          <w:color w:val="A31515"/>
          <w:sz w:val="18"/>
          <w:szCs w:val="18"/>
        </w:rPr>
        <w:t>"DataType"</w:t>
      </w:r>
      <w:r w:rsidRPr="00FE6AC0">
        <w:rPr>
          <w:rFonts w:ascii="Courier New" w:hAnsi="Courier New" w:cs="Courier New"/>
          <w:noProof/>
          <w:sz w:val="18"/>
          <w:szCs w:val="18"/>
        </w:rPr>
        <w:t>].ToString().Contains(</w:t>
      </w:r>
      <w:r w:rsidRPr="00FE6AC0">
        <w:rPr>
          <w:rFonts w:ascii="Courier New" w:hAnsi="Courier New" w:cs="Courier New"/>
          <w:noProof/>
          <w:color w:val="A31515"/>
          <w:sz w:val="18"/>
          <w:szCs w:val="18"/>
        </w:rPr>
        <w:t>"DateTime"</w:t>
      </w:r>
      <w:r w:rsidRPr="00FE6AC0">
        <w:rPr>
          <w:rFonts w:ascii="Courier New" w:hAnsi="Courier New" w:cs="Courier New"/>
          <w:noProof/>
          <w:sz w:val="18"/>
          <w:szCs w:val="18"/>
        </w:rPr>
        <w:t>))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        {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            datatype = </w:t>
      </w:r>
      <w:r w:rsidRPr="00FE6AC0">
        <w:rPr>
          <w:rFonts w:ascii="Courier New" w:hAnsi="Courier New" w:cs="Courier New"/>
          <w:noProof/>
          <w:color w:val="A31515"/>
          <w:sz w:val="18"/>
          <w:szCs w:val="18"/>
        </w:rPr>
        <w:t>"[DateTime]"</w:t>
      </w:r>
      <w:r w:rsidRPr="00FE6AC0">
        <w:rPr>
          <w:rFonts w:ascii="Courier New" w:hAnsi="Courier New" w:cs="Courier New"/>
          <w:noProof/>
          <w:sz w:val="18"/>
          <w:szCs w:val="18"/>
        </w:rPr>
        <w:t>;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lastRenderedPageBreak/>
        <w:t xml:space="preserve">                    }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        </w:t>
      </w: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else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</w:t>
      </w: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if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(Row[</w:t>
      </w:r>
      <w:r w:rsidRPr="00FE6AC0">
        <w:rPr>
          <w:rFonts w:ascii="Courier New" w:hAnsi="Courier New" w:cs="Courier New"/>
          <w:noProof/>
          <w:color w:val="A31515"/>
          <w:sz w:val="18"/>
          <w:szCs w:val="18"/>
        </w:rPr>
        <w:t>"DataType"</w:t>
      </w:r>
      <w:r w:rsidRPr="00FE6AC0">
        <w:rPr>
          <w:rFonts w:ascii="Courier New" w:hAnsi="Courier New" w:cs="Courier New"/>
          <w:noProof/>
          <w:sz w:val="18"/>
          <w:szCs w:val="18"/>
        </w:rPr>
        <w:t>].ToString().Contains(</w:t>
      </w:r>
      <w:r w:rsidRPr="00FE6AC0">
        <w:rPr>
          <w:rFonts w:ascii="Courier New" w:hAnsi="Courier New" w:cs="Courier New"/>
          <w:noProof/>
          <w:color w:val="A31515"/>
          <w:sz w:val="18"/>
          <w:szCs w:val="18"/>
        </w:rPr>
        <w:t>"Int"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) || </w:t>
      </w:r>
      <w:r>
        <w:rPr>
          <w:rFonts w:ascii="Courier New" w:hAnsi="Courier New" w:cs="Courier New"/>
          <w:noProof/>
          <w:sz w:val="18"/>
          <w:szCs w:val="18"/>
        </w:rPr>
        <w:tab/>
      </w:r>
      <w:r>
        <w:rPr>
          <w:rFonts w:ascii="Courier New" w:hAnsi="Courier New" w:cs="Courier New"/>
          <w:noProof/>
          <w:sz w:val="18"/>
          <w:szCs w:val="18"/>
        </w:rPr>
        <w:tab/>
      </w:r>
      <w:r>
        <w:rPr>
          <w:rFonts w:ascii="Courier New" w:hAnsi="Courier New" w:cs="Courier New"/>
          <w:noProof/>
          <w:sz w:val="18"/>
          <w:szCs w:val="18"/>
        </w:rPr>
        <w:tab/>
      </w:r>
      <w:r>
        <w:rPr>
          <w:rFonts w:ascii="Courier New" w:hAnsi="Courier New" w:cs="Courier New"/>
          <w:noProof/>
          <w:sz w:val="18"/>
          <w:szCs w:val="18"/>
        </w:rPr>
        <w:tab/>
      </w:r>
      <w:r>
        <w:rPr>
          <w:rFonts w:ascii="Courier New" w:hAnsi="Courier New" w:cs="Courier New"/>
          <w:noProof/>
          <w:sz w:val="18"/>
          <w:szCs w:val="18"/>
        </w:rPr>
        <w:tab/>
      </w:r>
      <w:r w:rsidRPr="00FE6AC0">
        <w:rPr>
          <w:rFonts w:ascii="Courier New" w:hAnsi="Courier New" w:cs="Courier New"/>
          <w:noProof/>
          <w:sz w:val="18"/>
          <w:szCs w:val="18"/>
        </w:rPr>
        <w:t>Row[</w:t>
      </w:r>
      <w:r w:rsidRPr="00FE6AC0">
        <w:rPr>
          <w:rFonts w:ascii="Courier New" w:hAnsi="Courier New" w:cs="Courier New"/>
          <w:noProof/>
          <w:color w:val="A31515"/>
          <w:sz w:val="18"/>
          <w:szCs w:val="18"/>
        </w:rPr>
        <w:t>"DataType"</w:t>
      </w:r>
      <w:r w:rsidRPr="00FE6AC0">
        <w:rPr>
          <w:rFonts w:ascii="Courier New" w:hAnsi="Courier New" w:cs="Courier New"/>
          <w:noProof/>
          <w:sz w:val="18"/>
          <w:szCs w:val="18"/>
        </w:rPr>
        <w:t>].ToString().Contains(</w:t>
      </w:r>
      <w:r w:rsidRPr="00FE6AC0">
        <w:rPr>
          <w:rFonts w:ascii="Courier New" w:hAnsi="Courier New" w:cs="Courier New"/>
          <w:noProof/>
          <w:color w:val="A31515"/>
          <w:sz w:val="18"/>
          <w:szCs w:val="18"/>
        </w:rPr>
        <w:t>"Boolean"</w:t>
      </w:r>
      <w:r w:rsidRPr="00FE6AC0">
        <w:rPr>
          <w:rFonts w:ascii="Courier New" w:hAnsi="Courier New" w:cs="Courier New"/>
          <w:noProof/>
          <w:sz w:val="18"/>
          <w:szCs w:val="18"/>
        </w:rPr>
        <w:t>))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        {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            datatype = </w:t>
      </w:r>
      <w:r w:rsidRPr="00FE6AC0">
        <w:rPr>
          <w:rFonts w:ascii="Courier New" w:hAnsi="Courier New" w:cs="Courier New"/>
          <w:noProof/>
          <w:color w:val="A31515"/>
          <w:sz w:val="18"/>
          <w:szCs w:val="18"/>
        </w:rPr>
        <w:t>"[bigint]"</w:t>
      </w:r>
      <w:r w:rsidRPr="00FE6AC0">
        <w:rPr>
          <w:rFonts w:ascii="Courier New" w:hAnsi="Courier New" w:cs="Courier New"/>
          <w:noProof/>
          <w:sz w:val="18"/>
          <w:szCs w:val="18"/>
        </w:rPr>
        <w:t>;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        }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        </w:t>
      </w: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else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</w:t>
      </w: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if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(Row[</w:t>
      </w:r>
      <w:r w:rsidRPr="00FE6AC0">
        <w:rPr>
          <w:rFonts w:ascii="Courier New" w:hAnsi="Courier New" w:cs="Courier New"/>
          <w:noProof/>
          <w:color w:val="A31515"/>
          <w:sz w:val="18"/>
          <w:szCs w:val="18"/>
        </w:rPr>
        <w:t>"DataType"</w:t>
      </w:r>
      <w:r w:rsidRPr="00FE6AC0">
        <w:rPr>
          <w:rFonts w:ascii="Courier New" w:hAnsi="Courier New" w:cs="Courier New"/>
          <w:noProof/>
          <w:sz w:val="18"/>
          <w:szCs w:val="18"/>
        </w:rPr>
        <w:t>].ToString().Contains(</w:t>
      </w:r>
      <w:r w:rsidRPr="00FE6AC0">
        <w:rPr>
          <w:rFonts w:ascii="Courier New" w:hAnsi="Courier New" w:cs="Courier New"/>
          <w:noProof/>
          <w:color w:val="A31515"/>
          <w:sz w:val="18"/>
          <w:szCs w:val="18"/>
        </w:rPr>
        <w:t>"Double"</w:t>
      </w:r>
      <w:r w:rsidRPr="00FE6AC0">
        <w:rPr>
          <w:rFonts w:ascii="Courier New" w:hAnsi="Courier New" w:cs="Courier New"/>
          <w:noProof/>
          <w:sz w:val="18"/>
          <w:szCs w:val="18"/>
        </w:rPr>
        <w:t>))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        {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            datatype = </w:t>
      </w:r>
      <w:r w:rsidRPr="00FE6AC0">
        <w:rPr>
          <w:rFonts w:ascii="Courier New" w:hAnsi="Courier New" w:cs="Courier New"/>
          <w:noProof/>
          <w:color w:val="A31515"/>
          <w:sz w:val="18"/>
          <w:szCs w:val="18"/>
        </w:rPr>
        <w:t>"[Money]"</w:t>
      </w:r>
      <w:r w:rsidRPr="00FE6AC0">
        <w:rPr>
          <w:rFonts w:ascii="Courier New" w:hAnsi="Courier New" w:cs="Courier New"/>
          <w:noProof/>
          <w:sz w:val="18"/>
          <w:szCs w:val="18"/>
        </w:rPr>
        <w:t>;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        }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FF"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        </w:t>
      </w: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else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        {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            datatype = </w:t>
      </w:r>
      <w:r w:rsidRPr="00FE6AC0">
        <w:rPr>
          <w:rFonts w:ascii="Courier New" w:hAnsi="Courier New" w:cs="Courier New"/>
          <w:noProof/>
          <w:color w:val="A31515"/>
          <w:sz w:val="18"/>
          <w:szCs w:val="18"/>
        </w:rPr>
        <w:t>"[varchar]"</w:t>
      </w:r>
      <w:r w:rsidRPr="00FE6AC0">
        <w:rPr>
          <w:rFonts w:ascii="Courier New" w:hAnsi="Courier New" w:cs="Courier New"/>
          <w:noProof/>
          <w:sz w:val="18"/>
          <w:szCs w:val="18"/>
        </w:rPr>
        <w:t>;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        }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        </w:t>
      </w: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if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(datatype.ToString().Contains(</w:t>
      </w:r>
      <w:r w:rsidRPr="00FE6AC0">
        <w:rPr>
          <w:rFonts w:ascii="Courier New" w:hAnsi="Courier New" w:cs="Courier New"/>
          <w:noProof/>
          <w:color w:val="A31515"/>
          <w:sz w:val="18"/>
          <w:szCs w:val="18"/>
        </w:rPr>
        <w:t>"varchar"</w:t>
      </w:r>
      <w:r w:rsidRPr="00FE6AC0">
        <w:rPr>
          <w:rFonts w:ascii="Courier New" w:hAnsi="Courier New" w:cs="Courier New"/>
          <w:noProof/>
          <w:sz w:val="18"/>
          <w:szCs w:val="18"/>
        </w:rPr>
        <w:t>))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        {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            size = (</w:t>
      </w: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int</w:t>
      </w:r>
      <w:r w:rsidRPr="00FE6AC0">
        <w:rPr>
          <w:rFonts w:ascii="Courier New" w:hAnsi="Courier New" w:cs="Courier New"/>
          <w:noProof/>
          <w:sz w:val="18"/>
          <w:szCs w:val="18"/>
        </w:rPr>
        <w:t>)Row[</w:t>
      </w:r>
      <w:r w:rsidRPr="00FE6AC0">
        <w:rPr>
          <w:rFonts w:ascii="Courier New" w:hAnsi="Courier New" w:cs="Courier New"/>
          <w:noProof/>
          <w:color w:val="A31515"/>
          <w:sz w:val="18"/>
          <w:szCs w:val="18"/>
        </w:rPr>
        <w:t>"ColumnSize"</w:t>
      </w:r>
      <w:r w:rsidRPr="00FE6AC0">
        <w:rPr>
          <w:rFonts w:ascii="Courier New" w:hAnsi="Courier New" w:cs="Courier New"/>
          <w:noProof/>
          <w:sz w:val="18"/>
          <w:szCs w:val="18"/>
        </w:rPr>
        <w:t>];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        }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FF"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        </w:t>
      </w: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else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        {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            size = 0;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        }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        </w:t>
      </w: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switch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(size)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        {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            </w:t>
      </w: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case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0: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                length = </w:t>
      </w:r>
      <w:r w:rsidRPr="00FE6AC0">
        <w:rPr>
          <w:rFonts w:ascii="Courier New" w:hAnsi="Courier New" w:cs="Courier New"/>
          <w:noProof/>
          <w:color w:val="A31515"/>
          <w:sz w:val="18"/>
          <w:szCs w:val="18"/>
        </w:rPr>
        <w:t>""</w:t>
      </w:r>
      <w:r w:rsidRPr="00FE6AC0">
        <w:rPr>
          <w:rFonts w:ascii="Courier New" w:hAnsi="Courier New" w:cs="Courier New"/>
          <w:noProof/>
          <w:sz w:val="18"/>
          <w:szCs w:val="18"/>
        </w:rPr>
        <w:t>;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                </w:t>
      </w: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break</w:t>
      </w:r>
      <w:r w:rsidRPr="00FE6AC0">
        <w:rPr>
          <w:rFonts w:ascii="Courier New" w:hAnsi="Courier New" w:cs="Courier New"/>
          <w:noProof/>
          <w:sz w:val="18"/>
          <w:szCs w:val="18"/>
        </w:rPr>
        <w:t>;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            </w:t>
      </w: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default</w:t>
      </w:r>
      <w:r w:rsidRPr="00FE6AC0">
        <w:rPr>
          <w:rFonts w:ascii="Courier New" w:hAnsi="Courier New" w:cs="Courier New"/>
          <w:noProof/>
          <w:sz w:val="18"/>
          <w:szCs w:val="18"/>
        </w:rPr>
        <w:t>: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                </w:t>
      </w: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if</w:t>
      </w:r>
      <w:r w:rsidRPr="00FE6AC0">
        <w:rPr>
          <w:rFonts w:ascii="Courier New" w:hAnsi="Courier New" w:cs="Courier New"/>
          <w:noProof/>
          <w:sz w:val="18"/>
          <w:szCs w:val="18"/>
        </w:rPr>
        <w:t>(size &gt; 700)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                {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                    length = </w:t>
      </w:r>
      <w:r w:rsidRPr="00FE6AC0">
        <w:rPr>
          <w:rFonts w:ascii="Courier New" w:hAnsi="Courier New" w:cs="Courier New"/>
          <w:noProof/>
          <w:color w:val="A31515"/>
          <w:sz w:val="18"/>
          <w:szCs w:val="18"/>
        </w:rPr>
        <w:t>"(8000)"</w:t>
      </w:r>
      <w:r w:rsidRPr="00FE6AC0">
        <w:rPr>
          <w:rFonts w:ascii="Courier New" w:hAnsi="Courier New" w:cs="Courier New"/>
          <w:noProof/>
          <w:sz w:val="18"/>
          <w:szCs w:val="18"/>
        </w:rPr>
        <w:t>;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                }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FF"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                </w:t>
      </w: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else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                {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                length = </w:t>
      </w:r>
      <w:r w:rsidRPr="00FE6AC0">
        <w:rPr>
          <w:rFonts w:ascii="Courier New" w:hAnsi="Courier New" w:cs="Courier New"/>
          <w:noProof/>
          <w:color w:val="A31515"/>
          <w:sz w:val="18"/>
          <w:szCs w:val="18"/>
        </w:rPr>
        <w:t>"("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+ (</w:t>
      </w: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string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)size.ToString() + </w:t>
      </w:r>
      <w:r w:rsidRPr="00FE6AC0">
        <w:rPr>
          <w:rFonts w:ascii="Courier New" w:hAnsi="Courier New" w:cs="Courier New"/>
          <w:noProof/>
          <w:color w:val="A31515"/>
          <w:sz w:val="18"/>
          <w:szCs w:val="18"/>
        </w:rPr>
        <w:t>")"</w:t>
      </w:r>
      <w:r w:rsidRPr="00FE6AC0">
        <w:rPr>
          <w:rFonts w:ascii="Courier New" w:hAnsi="Courier New" w:cs="Courier New"/>
          <w:noProof/>
          <w:sz w:val="18"/>
          <w:szCs w:val="18"/>
        </w:rPr>
        <w:t>;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                }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                </w:t>
      </w: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break</w:t>
      </w:r>
      <w:r w:rsidRPr="00FE6AC0">
        <w:rPr>
          <w:rFonts w:ascii="Courier New" w:hAnsi="Courier New" w:cs="Courier New"/>
          <w:noProof/>
          <w:sz w:val="18"/>
          <w:szCs w:val="18"/>
        </w:rPr>
        <w:t>;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        }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</w:p>
    <w:p w:rsidR="00F2740F" w:rsidRPr="00727E1F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B050"/>
          <w:sz w:val="18"/>
          <w:szCs w:val="18"/>
        </w:rPr>
      </w:pPr>
      <w:r>
        <w:rPr>
          <w:rFonts w:ascii="Courier New" w:hAnsi="Courier New" w:cs="Courier New"/>
          <w:noProof/>
          <w:sz w:val="18"/>
          <w:szCs w:val="18"/>
        </w:rPr>
        <w:tab/>
      </w:r>
      <w:r>
        <w:rPr>
          <w:rFonts w:ascii="Courier New" w:hAnsi="Courier New" w:cs="Courier New"/>
          <w:noProof/>
          <w:sz w:val="18"/>
          <w:szCs w:val="18"/>
        </w:rPr>
        <w:tab/>
      </w:r>
      <w:r>
        <w:rPr>
          <w:rFonts w:ascii="Courier New" w:hAnsi="Courier New" w:cs="Courier New"/>
          <w:noProof/>
          <w:sz w:val="18"/>
          <w:szCs w:val="18"/>
        </w:rPr>
        <w:tab/>
      </w:r>
      <w:r w:rsidRPr="00727E1F">
        <w:rPr>
          <w:rFonts w:ascii="Courier New" w:hAnsi="Courier New" w:cs="Courier New"/>
          <w:noProof/>
          <w:color w:val="00B050"/>
          <w:sz w:val="18"/>
          <w:szCs w:val="18"/>
        </w:rPr>
        <w:t>//Use information to create the table create statement.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>
        <w:rPr>
          <w:rFonts w:ascii="Courier New" w:hAnsi="Courier New" w:cs="Courier New"/>
          <w:noProof/>
          <w:sz w:val="18"/>
          <w:szCs w:val="18"/>
        </w:rPr>
        <w:tab/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        abc = abc + </w:t>
      </w:r>
      <w:r w:rsidRPr="00FE6AC0">
        <w:rPr>
          <w:rFonts w:ascii="Courier New" w:hAnsi="Courier New" w:cs="Courier New"/>
          <w:noProof/>
          <w:color w:val="A31515"/>
          <w:sz w:val="18"/>
          <w:szCs w:val="18"/>
        </w:rPr>
        <w:t>" "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+ name.ToString() + </w:t>
      </w:r>
      <w:r w:rsidRPr="00FE6AC0">
        <w:rPr>
          <w:rFonts w:ascii="Courier New" w:hAnsi="Courier New" w:cs="Courier New"/>
          <w:noProof/>
          <w:color w:val="A31515"/>
          <w:sz w:val="18"/>
          <w:szCs w:val="18"/>
        </w:rPr>
        <w:t>" "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+ datatype.ToString() + </w:t>
      </w:r>
      <w:r w:rsidRPr="00FE6AC0">
        <w:rPr>
          <w:rFonts w:ascii="Courier New" w:hAnsi="Courier New" w:cs="Courier New"/>
          <w:noProof/>
          <w:color w:val="A31515"/>
          <w:sz w:val="18"/>
          <w:szCs w:val="18"/>
        </w:rPr>
        <w:t xml:space="preserve">" </w:t>
      </w:r>
      <w:r>
        <w:rPr>
          <w:rFonts w:ascii="Courier New" w:hAnsi="Courier New" w:cs="Courier New"/>
          <w:noProof/>
          <w:color w:val="A31515"/>
          <w:sz w:val="18"/>
          <w:szCs w:val="18"/>
        </w:rPr>
        <w:tab/>
      </w:r>
      <w:r>
        <w:rPr>
          <w:rFonts w:ascii="Courier New" w:hAnsi="Courier New" w:cs="Courier New"/>
          <w:noProof/>
          <w:color w:val="A31515"/>
          <w:sz w:val="18"/>
          <w:szCs w:val="18"/>
        </w:rPr>
        <w:tab/>
      </w:r>
      <w:r>
        <w:rPr>
          <w:rFonts w:ascii="Courier New" w:hAnsi="Courier New" w:cs="Courier New"/>
          <w:noProof/>
          <w:color w:val="A31515"/>
          <w:sz w:val="18"/>
          <w:szCs w:val="18"/>
        </w:rPr>
        <w:tab/>
      </w:r>
      <w:r>
        <w:rPr>
          <w:rFonts w:ascii="Courier New" w:hAnsi="Courier New" w:cs="Courier New"/>
          <w:noProof/>
          <w:color w:val="A31515"/>
          <w:sz w:val="18"/>
          <w:szCs w:val="18"/>
        </w:rPr>
        <w:tab/>
      </w:r>
      <w:r w:rsidRPr="00FE6AC0">
        <w:rPr>
          <w:rFonts w:ascii="Courier New" w:hAnsi="Courier New" w:cs="Courier New"/>
          <w:noProof/>
          <w:color w:val="A31515"/>
          <w:sz w:val="18"/>
          <w:szCs w:val="18"/>
        </w:rPr>
        <w:t>"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+ length.ToString() + </w:t>
      </w:r>
      <w:r w:rsidRPr="00FE6AC0">
        <w:rPr>
          <w:rFonts w:ascii="Courier New" w:hAnsi="Courier New" w:cs="Courier New"/>
          <w:noProof/>
          <w:color w:val="A31515"/>
          <w:sz w:val="18"/>
          <w:szCs w:val="18"/>
        </w:rPr>
        <w:t>", "</w:t>
      </w:r>
      <w:r w:rsidRPr="00FE6AC0">
        <w:rPr>
          <w:rFonts w:ascii="Courier New" w:hAnsi="Courier New" w:cs="Courier New"/>
          <w:noProof/>
          <w:sz w:val="18"/>
          <w:szCs w:val="18"/>
        </w:rPr>
        <w:t>;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    }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}</w:t>
      </w:r>
    </w:p>
    <w:p w:rsidR="00F2740F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>
        <w:rPr>
          <w:rFonts w:ascii="Courier New" w:hAnsi="Courier New" w:cs="Courier New"/>
          <w:noProof/>
          <w:sz w:val="18"/>
          <w:szCs w:val="18"/>
        </w:rPr>
        <w:tab/>
      </w:r>
      <w:r>
        <w:rPr>
          <w:rFonts w:ascii="Courier New" w:hAnsi="Courier New" w:cs="Courier New"/>
          <w:noProof/>
          <w:sz w:val="18"/>
          <w:szCs w:val="18"/>
        </w:rPr>
        <w:tab/>
      </w: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string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con = cm.ConnectionString;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8000"/>
          <w:sz w:val="18"/>
          <w:szCs w:val="18"/>
        </w:rPr>
      </w:pP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</w:t>
      </w:r>
      <w:r>
        <w:rPr>
          <w:rFonts w:ascii="Courier New" w:hAnsi="Courier New" w:cs="Courier New"/>
          <w:noProof/>
          <w:sz w:val="18"/>
          <w:szCs w:val="18"/>
        </w:rPr>
        <w:tab/>
      </w:r>
      <w:r w:rsidRPr="00FE6AC0">
        <w:rPr>
          <w:rFonts w:ascii="Courier New" w:hAnsi="Courier New" w:cs="Courier New"/>
          <w:noProof/>
          <w:sz w:val="18"/>
          <w:szCs w:val="18"/>
        </w:rPr>
        <w:t>System.Data.OleDb.</w:t>
      </w:r>
      <w:r w:rsidRPr="00FE6AC0">
        <w:rPr>
          <w:rFonts w:ascii="Courier New" w:hAnsi="Courier New" w:cs="Courier New"/>
          <w:noProof/>
          <w:color w:val="2B91AF"/>
          <w:sz w:val="18"/>
          <w:szCs w:val="18"/>
        </w:rPr>
        <w:t>OleDbConnection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sqlConnection1 = </w:t>
      </w: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new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</w:t>
      </w:r>
      <w:r>
        <w:rPr>
          <w:rFonts w:ascii="Courier New" w:hAnsi="Courier New" w:cs="Courier New"/>
          <w:noProof/>
          <w:sz w:val="18"/>
          <w:szCs w:val="18"/>
        </w:rPr>
        <w:tab/>
      </w:r>
      <w:r>
        <w:rPr>
          <w:rFonts w:ascii="Courier New" w:hAnsi="Courier New" w:cs="Courier New"/>
          <w:noProof/>
          <w:sz w:val="18"/>
          <w:szCs w:val="18"/>
        </w:rPr>
        <w:tab/>
      </w:r>
      <w:r>
        <w:rPr>
          <w:rFonts w:ascii="Courier New" w:hAnsi="Courier New" w:cs="Courier New"/>
          <w:noProof/>
          <w:sz w:val="18"/>
          <w:szCs w:val="18"/>
        </w:rPr>
        <w:tab/>
      </w:r>
      <w:r>
        <w:rPr>
          <w:rFonts w:ascii="Courier New" w:hAnsi="Courier New" w:cs="Courier New"/>
          <w:noProof/>
          <w:sz w:val="18"/>
          <w:szCs w:val="18"/>
        </w:rPr>
        <w:tab/>
        <w:t xml:space="preserve">     </w:t>
      </w:r>
      <w:r>
        <w:rPr>
          <w:rFonts w:ascii="Courier New" w:hAnsi="Courier New" w:cs="Courier New"/>
          <w:noProof/>
          <w:sz w:val="18"/>
          <w:szCs w:val="18"/>
        </w:rPr>
        <w:tab/>
      </w:r>
      <w:r w:rsidRPr="00FE6AC0">
        <w:rPr>
          <w:rFonts w:ascii="Courier New" w:hAnsi="Courier New" w:cs="Courier New"/>
          <w:noProof/>
          <w:sz w:val="18"/>
          <w:szCs w:val="18"/>
        </w:rPr>
        <w:t>System.Data.OleDb.</w:t>
      </w:r>
      <w:r w:rsidRPr="00FE6AC0">
        <w:rPr>
          <w:rFonts w:ascii="Courier New" w:hAnsi="Courier New" w:cs="Courier New"/>
          <w:noProof/>
          <w:color w:val="2B91AF"/>
          <w:sz w:val="18"/>
          <w:szCs w:val="18"/>
        </w:rPr>
        <w:t>OleDbConnection</w:t>
      </w:r>
      <w:r w:rsidRPr="00FE6AC0">
        <w:rPr>
          <w:rFonts w:ascii="Courier New" w:hAnsi="Courier New" w:cs="Courier New"/>
          <w:noProof/>
          <w:sz w:val="18"/>
          <w:szCs w:val="18"/>
        </w:rPr>
        <w:t>(con.ToString());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</w:t>
      </w:r>
      <w:r>
        <w:rPr>
          <w:rFonts w:ascii="Courier New" w:hAnsi="Courier New" w:cs="Courier New"/>
          <w:noProof/>
          <w:sz w:val="18"/>
          <w:szCs w:val="18"/>
        </w:rPr>
        <w:tab/>
      </w:r>
      <w:r w:rsidRPr="00FE6AC0">
        <w:rPr>
          <w:rFonts w:ascii="Courier New" w:hAnsi="Courier New" w:cs="Courier New"/>
          <w:noProof/>
          <w:sz w:val="18"/>
          <w:szCs w:val="18"/>
        </w:rPr>
        <w:t>sqlConnection1.Open();</w:t>
      </w: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</w:p>
    <w:p w:rsidR="00F2740F" w:rsidRPr="00FE6AC0" w:rsidRDefault="00F2740F" w:rsidP="00F2740F"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sz w:val="18"/>
          <w:szCs w:val="18"/>
        </w:rPr>
      </w:pPr>
      <w:r w:rsidRPr="00FE6AC0">
        <w:rPr>
          <w:rFonts w:ascii="Courier New" w:hAnsi="Courier New" w:cs="Courier New"/>
          <w:noProof/>
          <w:sz w:val="18"/>
          <w:szCs w:val="18"/>
        </w:rPr>
        <w:t xml:space="preserve">            </w:t>
      </w:r>
      <w:r>
        <w:rPr>
          <w:rFonts w:ascii="Courier New" w:hAnsi="Courier New" w:cs="Courier New"/>
          <w:noProof/>
          <w:sz w:val="18"/>
          <w:szCs w:val="18"/>
        </w:rPr>
        <w:tab/>
      </w: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string</w:t>
      </w:r>
      <w:r w:rsidRPr="00FE6AC0">
        <w:rPr>
          <w:rFonts w:ascii="Courier New" w:hAnsi="Courier New" w:cs="Courier New"/>
          <w:noProof/>
          <w:sz w:val="18"/>
          <w:szCs w:val="18"/>
        </w:rPr>
        <w:t xml:space="preserve"> drop = </w:t>
      </w:r>
      <w:r w:rsidRPr="00FE6AC0">
        <w:rPr>
          <w:rFonts w:ascii="Courier New" w:hAnsi="Courier New" w:cs="Courier New"/>
          <w:noProof/>
          <w:color w:val="0000FF"/>
          <w:sz w:val="18"/>
          <w:szCs w:val="18"/>
        </w:rPr>
        <w:t>string</w:t>
      </w:r>
      <w:r w:rsidRPr="00FE6AC0">
        <w:rPr>
          <w:rFonts w:ascii="Courier New" w:hAnsi="Courier New" w:cs="Courier New"/>
          <w:noProof/>
          <w:sz w:val="18"/>
          <w:szCs w:val="18"/>
        </w:rPr>
        <w:t>.Empty;</w:t>
      </w:r>
    </w:p>
    <w:p w:rsidR="007B19F3" w:rsidRDefault="007B19F3"/>
    <w:sectPr w:rsidR="007B19F3" w:rsidSect="007B1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2740F"/>
    <w:rsid w:val="00381531"/>
    <w:rsid w:val="00403B52"/>
    <w:rsid w:val="004C480B"/>
    <w:rsid w:val="00546ED5"/>
    <w:rsid w:val="00683B90"/>
    <w:rsid w:val="006D0887"/>
    <w:rsid w:val="006D56B2"/>
    <w:rsid w:val="007B19F3"/>
    <w:rsid w:val="0084735C"/>
    <w:rsid w:val="00E84A12"/>
    <w:rsid w:val="00ED5E73"/>
    <w:rsid w:val="00F27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3318</Characters>
  <Application>Microsoft Office Word</Application>
  <DocSecurity>0</DocSecurity>
  <Lines>27</Lines>
  <Paragraphs>7</Paragraphs>
  <ScaleCrop>false</ScaleCrop>
  <Company>Alcoa Inc.</Company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Ann Campbell</dc:creator>
  <cp:lastModifiedBy>Lee Ann Campbell</cp:lastModifiedBy>
  <cp:revision>1</cp:revision>
  <dcterms:created xsi:type="dcterms:W3CDTF">2014-11-30T18:03:00Z</dcterms:created>
  <dcterms:modified xsi:type="dcterms:W3CDTF">2014-11-30T18:03:00Z</dcterms:modified>
</cp:coreProperties>
</file>